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COMISIÓN DE MARINA</w:t>
      </w:r>
    </w:p>
    <w:p w:rsidR="00E41102" w:rsidRPr="00DE3A7B" w:rsidRDefault="00E41102" w:rsidP="00DE3A7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PRIMERA REUNIÓN ORDINARIA</w:t>
      </w:r>
    </w:p>
    <w:p w:rsidR="00DE3A7B" w:rsidRP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Orden del Día</w:t>
      </w:r>
    </w:p>
    <w:p w:rsidR="00DE3A7B" w:rsidRDefault="00DE3A7B" w:rsidP="00DE3A7B">
      <w:pPr>
        <w:pStyle w:val="Sinespaciado"/>
        <w:jc w:val="right"/>
      </w:pPr>
    </w:p>
    <w:p w:rsidR="00DE3A7B" w:rsidRDefault="00DE3A7B" w:rsidP="00DE3A7B">
      <w:pPr>
        <w:pStyle w:val="Sinespaciado"/>
        <w:jc w:val="right"/>
      </w:pPr>
    </w:p>
    <w:p w:rsidR="00DE3A7B" w:rsidRPr="00DE3A7B" w:rsidRDefault="00DE3A7B" w:rsidP="00DE3A7B">
      <w:pPr>
        <w:pStyle w:val="Sinespaciado"/>
        <w:jc w:val="right"/>
        <w:rPr>
          <w:sz w:val="24"/>
          <w:szCs w:val="24"/>
        </w:rPr>
      </w:pPr>
      <w:r w:rsidRPr="00DE3A7B">
        <w:rPr>
          <w:sz w:val="24"/>
          <w:szCs w:val="24"/>
        </w:rPr>
        <w:t xml:space="preserve">Fecha: </w:t>
      </w:r>
      <w:r>
        <w:rPr>
          <w:sz w:val="24"/>
          <w:szCs w:val="24"/>
        </w:rPr>
        <w:t>14 de noviembre</w:t>
      </w:r>
      <w:r w:rsidRPr="00DE3A7B">
        <w:rPr>
          <w:sz w:val="24"/>
          <w:szCs w:val="24"/>
        </w:rPr>
        <w:t xml:space="preserve"> 2018</w:t>
      </w:r>
    </w:p>
    <w:p w:rsidR="00DE3A7B" w:rsidRPr="00DE3A7B" w:rsidRDefault="00DE3A7B" w:rsidP="00DE3A7B">
      <w:pPr>
        <w:pStyle w:val="Sinespaciado"/>
        <w:jc w:val="right"/>
        <w:rPr>
          <w:sz w:val="24"/>
          <w:szCs w:val="24"/>
        </w:rPr>
      </w:pPr>
      <w:r w:rsidRPr="00DE3A7B">
        <w:rPr>
          <w:sz w:val="24"/>
          <w:szCs w:val="24"/>
        </w:rPr>
        <w:t>Lugar: Salón D, Edificio G</w:t>
      </w:r>
    </w:p>
    <w:p w:rsidR="00DE3A7B" w:rsidRPr="00DE3A7B" w:rsidRDefault="00DE3A7B" w:rsidP="00DE3A7B">
      <w:pPr>
        <w:pStyle w:val="Sinespaciado"/>
        <w:jc w:val="right"/>
        <w:rPr>
          <w:sz w:val="24"/>
          <w:szCs w:val="24"/>
        </w:rPr>
      </w:pPr>
      <w:r w:rsidRPr="00DE3A7B">
        <w:rPr>
          <w:sz w:val="24"/>
          <w:szCs w:val="24"/>
        </w:rPr>
        <w:t xml:space="preserve">Hora: 11:00 </w:t>
      </w:r>
      <w:proofErr w:type="spellStart"/>
      <w:r w:rsidRPr="00DE3A7B">
        <w:rPr>
          <w:sz w:val="24"/>
          <w:szCs w:val="24"/>
        </w:rPr>
        <w:t>hrs</w:t>
      </w:r>
      <w:proofErr w:type="spellEnd"/>
    </w:p>
    <w:p w:rsidR="00DE3A7B" w:rsidRPr="00C33B8F" w:rsidRDefault="00DE3A7B" w:rsidP="00C33B8F">
      <w:pPr>
        <w:pStyle w:val="centrar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Registro de asistencia y declaración de quórum.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Lectura, discusión y, en su caso, aprobación del orden del día.</w:t>
      </w:r>
    </w:p>
    <w:p w:rsidR="00C33B8F" w:rsidRPr="00C33B8F" w:rsidRDefault="00C33B8F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Lectura, discusión y, en su caso, aprobación del acta de la sesión anterior.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Lectura, discusión y, en su caso, aprobación del Programa anual de trabajo para el Primer año de ejercicio de la LXIV Legislatura.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Lectura, discusión y, en su caso, aprobación del Calendario anual de reuniones de la Comisión.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C33B8F">
        <w:rPr>
          <w:rFonts w:asciiTheme="minorHAnsi" w:hAnsiTheme="minorHAnsi"/>
          <w:sz w:val="28"/>
          <w:szCs w:val="28"/>
        </w:rPr>
        <w:t>Asuntos generales.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Clausura.</w:t>
      </w:r>
    </w:p>
    <w:p w:rsidR="00081BB0" w:rsidRDefault="00081BB0">
      <w:pPr>
        <w:rPr>
          <w:sz w:val="24"/>
          <w:szCs w:val="24"/>
        </w:rPr>
      </w:pPr>
    </w:p>
    <w:p w:rsidR="00E41102" w:rsidRDefault="00E41102">
      <w:pPr>
        <w:rPr>
          <w:sz w:val="24"/>
          <w:szCs w:val="24"/>
        </w:rPr>
      </w:pPr>
    </w:p>
    <w:p w:rsidR="00E41102" w:rsidRPr="00DE3A7B" w:rsidRDefault="00E41102">
      <w:pPr>
        <w:rPr>
          <w:sz w:val="24"/>
          <w:szCs w:val="24"/>
        </w:rPr>
      </w:pPr>
    </w:p>
    <w:sectPr w:rsidR="00E41102" w:rsidRPr="00DE3A7B" w:rsidSect="00DE3A7B">
      <w:headerReference w:type="default" r:id="rId7"/>
      <w:pgSz w:w="12240" w:h="15840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2D" w:rsidRDefault="00D3152D" w:rsidP="00DE3A7B">
      <w:pPr>
        <w:spacing w:after="0" w:line="240" w:lineRule="auto"/>
      </w:pPr>
      <w:r>
        <w:separator/>
      </w:r>
    </w:p>
  </w:endnote>
  <w:endnote w:type="continuationSeparator" w:id="0">
    <w:p w:rsidR="00D3152D" w:rsidRDefault="00D3152D" w:rsidP="00D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2D" w:rsidRDefault="00D3152D" w:rsidP="00DE3A7B">
      <w:pPr>
        <w:spacing w:after="0" w:line="240" w:lineRule="auto"/>
      </w:pPr>
      <w:r>
        <w:separator/>
      </w:r>
    </w:p>
  </w:footnote>
  <w:footnote w:type="continuationSeparator" w:id="0">
    <w:p w:rsidR="00D3152D" w:rsidRDefault="00D3152D" w:rsidP="00D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7B" w:rsidRDefault="00DE3A7B" w:rsidP="00DE3A7B">
    <w:pPr>
      <w:pStyle w:val="Encabezado"/>
      <w:jc w:val="center"/>
    </w:pPr>
    <w:r w:rsidRPr="00DE3A7B">
      <w:rPr>
        <w:noProof/>
        <w:lang w:eastAsia="es-MX"/>
      </w:rPr>
      <w:drawing>
        <wp:inline distT="0" distB="0" distL="0" distR="0">
          <wp:extent cx="2529258" cy="1962150"/>
          <wp:effectExtent l="0" t="0" r="4445" b="0"/>
          <wp:docPr id="9" name="Imagen 9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34" cy="19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7B" w:rsidRDefault="00DE3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09FD"/>
    <w:multiLevelType w:val="hybridMultilevel"/>
    <w:tmpl w:val="B65A4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B"/>
    <w:rsid w:val="0003318C"/>
    <w:rsid w:val="00081BB0"/>
    <w:rsid w:val="00575970"/>
    <w:rsid w:val="008760FF"/>
    <w:rsid w:val="00C33B8F"/>
    <w:rsid w:val="00C806BA"/>
    <w:rsid w:val="00D3152D"/>
    <w:rsid w:val="00DE3A7B"/>
    <w:rsid w:val="00E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735D0-5B92-4095-88E4-9FFC9A8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A7B"/>
  </w:style>
  <w:style w:type="paragraph" w:styleId="Piedepgina">
    <w:name w:val="footer"/>
    <w:basedOn w:val="Normal"/>
    <w:link w:val="Piedepgina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A7B"/>
  </w:style>
  <w:style w:type="paragraph" w:customStyle="1" w:styleId="centrar">
    <w:name w:val="centrar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E3A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2018-10-31T19:06:00Z</cp:lastPrinted>
  <dcterms:created xsi:type="dcterms:W3CDTF">2018-10-26T18:18:00Z</dcterms:created>
  <dcterms:modified xsi:type="dcterms:W3CDTF">2018-10-31T19:06:00Z</dcterms:modified>
</cp:coreProperties>
</file>